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E9" w:rsidRDefault="005109BE">
      <w:pPr>
        <w:rPr>
          <w:rFonts w:ascii="Arial" w:hAnsi="Arial" w:cs="Arial"/>
        </w:rPr>
      </w:pPr>
      <w:r w:rsidRPr="005109BE">
        <w:rPr>
          <w:rFonts w:ascii="Arial" w:hAnsi="Arial" w:cs="Arial"/>
        </w:rPr>
        <w:t>Name: _</w:t>
      </w:r>
      <w:r>
        <w:rPr>
          <w:rFonts w:ascii="Arial" w:hAnsi="Arial" w:cs="Arial"/>
        </w:rPr>
        <w:t xml:space="preserve">______________________________ </w:t>
      </w:r>
      <w:r>
        <w:rPr>
          <w:rFonts w:ascii="Arial" w:hAnsi="Arial" w:cs="Arial"/>
        </w:rPr>
        <w:tab/>
      </w:r>
      <w:r>
        <w:rPr>
          <w:rFonts w:ascii="Arial" w:hAnsi="Arial" w:cs="Arial"/>
        </w:rPr>
        <w:tab/>
      </w:r>
      <w:r>
        <w:rPr>
          <w:rFonts w:ascii="Arial" w:hAnsi="Arial" w:cs="Arial"/>
        </w:rPr>
        <w:tab/>
      </w:r>
      <w:r>
        <w:rPr>
          <w:rFonts w:ascii="Arial" w:hAnsi="Arial" w:cs="Arial"/>
        </w:rPr>
        <w:tab/>
        <w:t xml:space="preserve">Date: __________________ </w:t>
      </w:r>
      <w:r>
        <w:rPr>
          <w:rFonts w:ascii="Arial" w:hAnsi="Arial" w:cs="Arial"/>
        </w:rPr>
        <w:tab/>
      </w:r>
      <w:r>
        <w:rPr>
          <w:rFonts w:ascii="Arial" w:hAnsi="Arial" w:cs="Arial"/>
        </w:rPr>
        <w:tab/>
      </w:r>
      <w:r>
        <w:rPr>
          <w:rFonts w:ascii="Arial" w:hAnsi="Arial" w:cs="Arial"/>
        </w:rPr>
        <w:tab/>
        <w:t>HR: _____</w:t>
      </w:r>
    </w:p>
    <w:p w:rsidR="005109BE" w:rsidRDefault="005109BE">
      <w:pPr>
        <w:rPr>
          <w:rFonts w:ascii="Arial" w:hAnsi="Arial" w:cs="Arial"/>
        </w:rPr>
      </w:pPr>
    </w:p>
    <w:p w:rsidR="005109BE" w:rsidRPr="005109BE" w:rsidRDefault="005109BE" w:rsidP="005109BE">
      <w:pPr>
        <w:jc w:val="center"/>
        <w:rPr>
          <w:rFonts w:ascii="Arial" w:hAnsi="Arial" w:cs="Arial"/>
          <w:b/>
        </w:rPr>
      </w:pPr>
      <w:r w:rsidRPr="005109BE">
        <w:rPr>
          <w:rFonts w:ascii="Arial" w:hAnsi="Arial" w:cs="Arial"/>
          <w:b/>
        </w:rPr>
        <w:t>Problem: Estimating Quotients: 2-Digit Divisors</w:t>
      </w:r>
    </w:p>
    <w:p w:rsidR="005109BE" w:rsidRDefault="005109BE" w:rsidP="005109BE">
      <w:pPr>
        <w:pBdr>
          <w:bottom w:val="single" w:sz="12" w:space="1" w:color="auto"/>
        </w:pBdr>
        <w:jc w:val="center"/>
        <w:rPr>
          <w:rFonts w:ascii="Arial" w:hAnsi="Arial" w:cs="Arial"/>
          <w:b/>
        </w:rPr>
      </w:pPr>
      <w:r w:rsidRPr="005109BE">
        <w:rPr>
          <w:rFonts w:ascii="Arial" w:hAnsi="Arial" w:cs="Arial"/>
          <w:b/>
        </w:rPr>
        <w:t>How can you use compatible numbers to estimate quotients?</w:t>
      </w:r>
    </w:p>
    <w:p w:rsidR="005109BE" w:rsidRPr="005109BE" w:rsidRDefault="005109BE" w:rsidP="005109BE">
      <w:pPr>
        <w:jc w:val="center"/>
        <w:rPr>
          <w:rFonts w:ascii="Arial" w:hAnsi="Arial" w:cs="Arial"/>
        </w:rPr>
      </w:pPr>
    </w:p>
    <w:p w:rsidR="005109BE" w:rsidRDefault="005109BE" w:rsidP="005109BE">
      <w:pPr>
        <w:rPr>
          <w:rFonts w:ascii="Arial" w:hAnsi="Arial" w:cs="Arial"/>
        </w:rPr>
      </w:pPr>
      <w:r w:rsidRPr="005109BE">
        <w:rPr>
          <w:rFonts w:ascii="Arial" w:hAnsi="Arial" w:cs="Arial"/>
          <w:b/>
        </w:rPr>
        <w:t>Part 1: Independent Practice</w:t>
      </w:r>
      <w:r>
        <w:rPr>
          <w:rFonts w:ascii="Arial" w:hAnsi="Arial" w:cs="Arial"/>
          <w:b/>
        </w:rPr>
        <w:t xml:space="preserve"> - </w:t>
      </w:r>
      <w:r>
        <w:rPr>
          <w:rFonts w:ascii="Arial" w:hAnsi="Arial" w:cs="Arial"/>
        </w:rPr>
        <w:t>Estimate the quotient using compatible numbers.</w:t>
      </w:r>
    </w:p>
    <w:p w:rsidR="005109BE" w:rsidRPr="005109BE" w:rsidRDefault="005109BE" w:rsidP="005109BE">
      <w:pPr>
        <w:rPr>
          <w:rFonts w:ascii="Arial" w:hAnsi="Arial" w:cs="Arial"/>
          <w:b/>
        </w:rPr>
      </w:pPr>
    </w:p>
    <w:p w:rsidR="005109BE" w:rsidRDefault="005109BE" w:rsidP="005109BE">
      <w:pPr>
        <w:rPr>
          <w:rFonts w:ascii="Arial" w:hAnsi="Arial" w:cs="Arial"/>
        </w:rPr>
      </w:pPr>
    </w:p>
    <w:tbl>
      <w:tblPr>
        <w:tblStyle w:val="TableGrid"/>
        <w:tblW w:w="0" w:type="auto"/>
        <w:tblLook w:val="04A0" w:firstRow="1" w:lastRow="0" w:firstColumn="1" w:lastColumn="0" w:noHBand="0" w:noVBand="1"/>
      </w:tblPr>
      <w:tblGrid>
        <w:gridCol w:w="2285"/>
        <w:gridCol w:w="4123"/>
        <w:gridCol w:w="3614"/>
        <w:gridCol w:w="3559"/>
      </w:tblGrid>
      <w:tr w:rsidR="005109BE" w:rsidTr="005109BE">
        <w:trPr>
          <w:trHeight w:val="583"/>
        </w:trPr>
        <w:tc>
          <w:tcPr>
            <w:tcW w:w="2285" w:type="dxa"/>
          </w:tcPr>
          <w:p w:rsidR="005109BE" w:rsidRDefault="005109BE" w:rsidP="005109BE">
            <w:pPr>
              <w:jc w:val="center"/>
              <w:rPr>
                <w:rFonts w:ascii="Arial" w:hAnsi="Arial" w:cs="Arial"/>
              </w:rPr>
            </w:pPr>
            <w:r>
              <w:rPr>
                <w:rFonts w:ascii="Arial" w:hAnsi="Arial" w:cs="Arial"/>
              </w:rPr>
              <w:t>Problem</w:t>
            </w:r>
          </w:p>
        </w:tc>
        <w:tc>
          <w:tcPr>
            <w:tcW w:w="4123" w:type="dxa"/>
          </w:tcPr>
          <w:p w:rsidR="005109BE" w:rsidRDefault="005109BE" w:rsidP="005109BE">
            <w:pPr>
              <w:jc w:val="center"/>
              <w:rPr>
                <w:rFonts w:ascii="Arial" w:hAnsi="Arial" w:cs="Arial"/>
              </w:rPr>
            </w:pPr>
            <w:r>
              <w:rPr>
                <w:rFonts w:ascii="Arial" w:hAnsi="Arial" w:cs="Arial"/>
              </w:rPr>
              <w:t xml:space="preserve">Re-write it Using </w:t>
            </w:r>
            <w:r>
              <w:rPr>
                <w:rFonts w:ascii="Arial" w:hAnsi="Arial" w:cs="Arial"/>
                <w:b/>
              </w:rPr>
              <w:t>COMPATIBLE NUMBERS</w:t>
            </w:r>
          </w:p>
        </w:tc>
        <w:tc>
          <w:tcPr>
            <w:tcW w:w="3614" w:type="dxa"/>
          </w:tcPr>
          <w:p w:rsidR="005109BE" w:rsidRDefault="005109BE" w:rsidP="005109BE">
            <w:pPr>
              <w:jc w:val="center"/>
              <w:rPr>
                <w:rFonts w:ascii="Arial" w:hAnsi="Arial" w:cs="Arial"/>
              </w:rPr>
            </w:pPr>
            <w:r w:rsidRPr="005109BE">
              <w:rPr>
                <w:rFonts w:ascii="Arial" w:hAnsi="Arial" w:cs="Arial"/>
                <w:b/>
              </w:rPr>
              <w:t>Estimate</w:t>
            </w:r>
            <w:r>
              <w:rPr>
                <w:rFonts w:ascii="Arial" w:hAnsi="Arial" w:cs="Arial"/>
              </w:rPr>
              <w:t xml:space="preserve"> the </w:t>
            </w:r>
            <w:r>
              <w:rPr>
                <w:rFonts w:ascii="Arial" w:hAnsi="Arial" w:cs="Arial"/>
                <w:b/>
              </w:rPr>
              <w:t>QUOTIENT</w:t>
            </w:r>
          </w:p>
        </w:tc>
        <w:tc>
          <w:tcPr>
            <w:tcW w:w="3559" w:type="dxa"/>
          </w:tcPr>
          <w:p w:rsidR="005109BE" w:rsidRDefault="005109BE" w:rsidP="005109BE">
            <w:pPr>
              <w:jc w:val="center"/>
              <w:rPr>
                <w:rFonts w:ascii="Arial" w:hAnsi="Arial" w:cs="Arial"/>
              </w:rPr>
            </w:pPr>
            <w:r w:rsidRPr="005109BE">
              <w:rPr>
                <w:rFonts w:ascii="Arial" w:hAnsi="Arial" w:cs="Arial"/>
                <w:b/>
              </w:rPr>
              <w:t>Check</w:t>
            </w:r>
            <w:r>
              <w:rPr>
                <w:rFonts w:ascii="Arial" w:hAnsi="Arial" w:cs="Arial"/>
              </w:rPr>
              <w:t xml:space="preserve"> for </w:t>
            </w:r>
            <w:r>
              <w:rPr>
                <w:rFonts w:ascii="Arial" w:hAnsi="Arial" w:cs="Arial"/>
                <w:b/>
              </w:rPr>
              <w:t>REASONABLENESS</w:t>
            </w:r>
          </w:p>
        </w:tc>
      </w:tr>
      <w:tr w:rsidR="005109BE" w:rsidTr="005109BE">
        <w:trPr>
          <w:trHeight w:val="292"/>
        </w:trPr>
        <w:tc>
          <w:tcPr>
            <w:tcW w:w="2285" w:type="dxa"/>
          </w:tcPr>
          <w:p w:rsidR="005109BE" w:rsidRDefault="005109BE" w:rsidP="005109BE">
            <w:pPr>
              <w:rPr>
                <w:rFonts w:ascii="Arial" w:hAnsi="Arial" w:cs="Arial"/>
              </w:rPr>
            </w:pPr>
          </w:p>
          <w:p w:rsidR="005109BE" w:rsidRDefault="005109BE" w:rsidP="005109BE">
            <w:pPr>
              <w:rPr>
                <w:rFonts w:ascii="Arial" w:hAnsi="Arial" w:cs="Arial"/>
              </w:rPr>
            </w:pPr>
          </w:p>
          <w:p w:rsidR="005109BE" w:rsidRDefault="005109BE" w:rsidP="005109BE">
            <w:pPr>
              <w:rPr>
                <w:rFonts w:ascii="Arial" w:hAnsi="Arial" w:cs="Arial"/>
              </w:rPr>
            </w:pPr>
            <w:r>
              <w:rPr>
                <w:rFonts w:ascii="Arial" w:hAnsi="Arial" w:cs="Arial"/>
              </w:rPr>
              <w:t xml:space="preserve">2,863 ÷ 43 = </w:t>
            </w:r>
          </w:p>
          <w:p w:rsidR="005109BE" w:rsidRDefault="005109BE" w:rsidP="005109BE">
            <w:pPr>
              <w:rPr>
                <w:rFonts w:ascii="Arial" w:hAnsi="Arial" w:cs="Arial"/>
              </w:rPr>
            </w:pPr>
          </w:p>
        </w:tc>
        <w:tc>
          <w:tcPr>
            <w:tcW w:w="4123" w:type="dxa"/>
          </w:tcPr>
          <w:p w:rsidR="005109BE" w:rsidRDefault="005109BE" w:rsidP="005109BE">
            <w:pPr>
              <w:rPr>
                <w:rFonts w:ascii="Arial" w:hAnsi="Arial" w:cs="Arial"/>
              </w:rPr>
            </w:pPr>
          </w:p>
        </w:tc>
        <w:tc>
          <w:tcPr>
            <w:tcW w:w="3614" w:type="dxa"/>
          </w:tcPr>
          <w:p w:rsidR="005109BE" w:rsidRDefault="005109BE" w:rsidP="005109BE">
            <w:pPr>
              <w:rPr>
                <w:rFonts w:ascii="Arial" w:hAnsi="Arial" w:cs="Arial"/>
              </w:rPr>
            </w:pPr>
          </w:p>
        </w:tc>
        <w:tc>
          <w:tcPr>
            <w:tcW w:w="3559" w:type="dxa"/>
          </w:tcPr>
          <w:p w:rsidR="005109BE" w:rsidRDefault="005109BE" w:rsidP="005109BE">
            <w:pPr>
              <w:rPr>
                <w:rFonts w:ascii="Arial" w:hAnsi="Arial" w:cs="Arial"/>
              </w:rPr>
            </w:pPr>
          </w:p>
        </w:tc>
      </w:tr>
      <w:tr w:rsidR="005109BE" w:rsidTr="005109BE">
        <w:trPr>
          <w:trHeight w:val="292"/>
        </w:trPr>
        <w:tc>
          <w:tcPr>
            <w:tcW w:w="2285" w:type="dxa"/>
          </w:tcPr>
          <w:p w:rsidR="005109BE" w:rsidRDefault="005109BE" w:rsidP="005109BE">
            <w:pPr>
              <w:rPr>
                <w:rFonts w:ascii="Arial" w:hAnsi="Arial" w:cs="Arial"/>
              </w:rPr>
            </w:pPr>
          </w:p>
          <w:p w:rsidR="005109BE" w:rsidRDefault="005109BE" w:rsidP="005109BE">
            <w:pPr>
              <w:rPr>
                <w:rFonts w:ascii="Arial" w:hAnsi="Arial" w:cs="Arial"/>
              </w:rPr>
            </w:pPr>
          </w:p>
          <w:p w:rsidR="005109BE" w:rsidRDefault="005109BE" w:rsidP="005109BE">
            <w:pPr>
              <w:rPr>
                <w:rFonts w:ascii="Arial" w:hAnsi="Arial" w:cs="Arial"/>
              </w:rPr>
            </w:pPr>
            <w:r>
              <w:rPr>
                <w:rFonts w:ascii="Arial" w:hAnsi="Arial" w:cs="Arial"/>
              </w:rPr>
              <w:t xml:space="preserve">4,112 ÷ 83 = </w:t>
            </w:r>
          </w:p>
          <w:p w:rsidR="005109BE" w:rsidRDefault="005109BE" w:rsidP="005109BE">
            <w:pPr>
              <w:rPr>
                <w:rFonts w:ascii="Arial" w:hAnsi="Arial" w:cs="Arial"/>
              </w:rPr>
            </w:pPr>
          </w:p>
        </w:tc>
        <w:tc>
          <w:tcPr>
            <w:tcW w:w="4123" w:type="dxa"/>
          </w:tcPr>
          <w:p w:rsidR="005109BE" w:rsidRDefault="005109BE" w:rsidP="005109BE">
            <w:pPr>
              <w:rPr>
                <w:rFonts w:ascii="Arial" w:hAnsi="Arial" w:cs="Arial"/>
              </w:rPr>
            </w:pPr>
          </w:p>
        </w:tc>
        <w:tc>
          <w:tcPr>
            <w:tcW w:w="3614" w:type="dxa"/>
          </w:tcPr>
          <w:p w:rsidR="005109BE" w:rsidRDefault="005109BE" w:rsidP="005109BE">
            <w:pPr>
              <w:rPr>
                <w:rFonts w:ascii="Arial" w:hAnsi="Arial" w:cs="Arial"/>
              </w:rPr>
            </w:pPr>
          </w:p>
        </w:tc>
        <w:tc>
          <w:tcPr>
            <w:tcW w:w="3559" w:type="dxa"/>
          </w:tcPr>
          <w:p w:rsidR="005109BE" w:rsidRDefault="005109BE" w:rsidP="005109BE">
            <w:pPr>
              <w:rPr>
                <w:rFonts w:ascii="Arial" w:hAnsi="Arial" w:cs="Arial"/>
              </w:rPr>
            </w:pPr>
          </w:p>
        </w:tc>
      </w:tr>
      <w:tr w:rsidR="005109BE" w:rsidTr="005109BE">
        <w:trPr>
          <w:trHeight w:val="274"/>
        </w:trPr>
        <w:tc>
          <w:tcPr>
            <w:tcW w:w="2285" w:type="dxa"/>
          </w:tcPr>
          <w:p w:rsidR="005109BE" w:rsidRDefault="005109BE" w:rsidP="005109BE">
            <w:pPr>
              <w:rPr>
                <w:rFonts w:ascii="Arial" w:hAnsi="Arial" w:cs="Arial"/>
              </w:rPr>
            </w:pPr>
          </w:p>
          <w:p w:rsidR="005109BE" w:rsidRDefault="005109BE" w:rsidP="005109BE">
            <w:pPr>
              <w:rPr>
                <w:rFonts w:ascii="Arial" w:hAnsi="Arial" w:cs="Arial"/>
              </w:rPr>
            </w:pPr>
          </w:p>
          <w:p w:rsidR="005109BE" w:rsidRDefault="005109BE" w:rsidP="005109BE">
            <w:pPr>
              <w:rPr>
                <w:rFonts w:ascii="Arial" w:hAnsi="Arial" w:cs="Arial"/>
              </w:rPr>
            </w:pPr>
            <w:r>
              <w:rPr>
                <w:rFonts w:ascii="Arial" w:hAnsi="Arial" w:cs="Arial"/>
              </w:rPr>
              <w:t xml:space="preserve">5,800 ÷ 57 = </w:t>
            </w:r>
          </w:p>
          <w:p w:rsidR="005109BE" w:rsidRDefault="005109BE" w:rsidP="005109BE">
            <w:pPr>
              <w:rPr>
                <w:rFonts w:ascii="Arial" w:hAnsi="Arial" w:cs="Arial"/>
              </w:rPr>
            </w:pPr>
          </w:p>
        </w:tc>
        <w:tc>
          <w:tcPr>
            <w:tcW w:w="4123" w:type="dxa"/>
          </w:tcPr>
          <w:p w:rsidR="005109BE" w:rsidRDefault="005109BE" w:rsidP="005109BE">
            <w:pPr>
              <w:rPr>
                <w:rFonts w:ascii="Arial" w:hAnsi="Arial" w:cs="Arial"/>
              </w:rPr>
            </w:pPr>
          </w:p>
        </w:tc>
        <w:tc>
          <w:tcPr>
            <w:tcW w:w="3614" w:type="dxa"/>
          </w:tcPr>
          <w:p w:rsidR="005109BE" w:rsidRDefault="005109BE" w:rsidP="005109BE">
            <w:pPr>
              <w:rPr>
                <w:rFonts w:ascii="Arial" w:hAnsi="Arial" w:cs="Arial"/>
              </w:rPr>
            </w:pPr>
          </w:p>
        </w:tc>
        <w:tc>
          <w:tcPr>
            <w:tcW w:w="3559" w:type="dxa"/>
          </w:tcPr>
          <w:p w:rsidR="005109BE" w:rsidRDefault="005109BE" w:rsidP="005109BE">
            <w:pPr>
              <w:rPr>
                <w:rFonts w:ascii="Arial" w:hAnsi="Arial" w:cs="Arial"/>
              </w:rPr>
            </w:pPr>
          </w:p>
        </w:tc>
      </w:tr>
      <w:tr w:rsidR="005109BE" w:rsidTr="005109BE">
        <w:trPr>
          <w:trHeight w:val="292"/>
        </w:trPr>
        <w:tc>
          <w:tcPr>
            <w:tcW w:w="2285" w:type="dxa"/>
          </w:tcPr>
          <w:p w:rsidR="005109BE" w:rsidRDefault="005109BE" w:rsidP="005109BE">
            <w:pPr>
              <w:rPr>
                <w:rFonts w:ascii="Arial" w:hAnsi="Arial" w:cs="Arial"/>
              </w:rPr>
            </w:pPr>
          </w:p>
          <w:p w:rsidR="005109BE" w:rsidRDefault="005109BE" w:rsidP="005109BE">
            <w:pPr>
              <w:rPr>
                <w:rFonts w:ascii="Arial" w:hAnsi="Arial" w:cs="Arial"/>
              </w:rPr>
            </w:pPr>
          </w:p>
          <w:p w:rsidR="005109BE" w:rsidRDefault="005109BE" w:rsidP="005109BE">
            <w:pPr>
              <w:rPr>
                <w:rFonts w:ascii="Arial" w:hAnsi="Arial" w:cs="Arial"/>
              </w:rPr>
            </w:pPr>
            <w:r>
              <w:rPr>
                <w:rFonts w:ascii="Arial" w:hAnsi="Arial" w:cs="Arial"/>
              </w:rPr>
              <w:t xml:space="preserve">6,392 ÷ 82 = </w:t>
            </w:r>
          </w:p>
          <w:p w:rsidR="005109BE" w:rsidRDefault="005109BE" w:rsidP="005109BE">
            <w:pPr>
              <w:rPr>
                <w:rFonts w:ascii="Arial" w:hAnsi="Arial" w:cs="Arial"/>
              </w:rPr>
            </w:pPr>
          </w:p>
        </w:tc>
        <w:tc>
          <w:tcPr>
            <w:tcW w:w="4123" w:type="dxa"/>
          </w:tcPr>
          <w:p w:rsidR="005109BE" w:rsidRDefault="005109BE" w:rsidP="005109BE">
            <w:pPr>
              <w:rPr>
                <w:rFonts w:ascii="Arial" w:hAnsi="Arial" w:cs="Arial"/>
              </w:rPr>
            </w:pPr>
          </w:p>
        </w:tc>
        <w:tc>
          <w:tcPr>
            <w:tcW w:w="3614" w:type="dxa"/>
          </w:tcPr>
          <w:p w:rsidR="005109BE" w:rsidRDefault="005109BE" w:rsidP="005109BE">
            <w:pPr>
              <w:rPr>
                <w:rFonts w:ascii="Arial" w:hAnsi="Arial" w:cs="Arial"/>
              </w:rPr>
            </w:pPr>
          </w:p>
        </w:tc>
        <w:tc>
          <w:tcPr>
            <w:tcW w:w="3559" w:type="dxa"/>
          </w:tcPr>
          <w:p w:rsidR="005109BE" w:rsidRDefault="005109BE" w:rsidP="005109BE">
            <w:pPr>
              <w:rPr>
                <w:rFonts w:ascii="Arial" w:hAnsi="Arial" w:cs="Arial"/>
              </w:rPr>
            </w:pPr>
          </w:p>
        </w:tc>
      </w:tr>
      <w:tr w:rsidR="005109BE" w:rsidTr="005109BE">
        <w:trPr>
          <w:trHeight w:val="292"/>
        </w:trPr>
        <w:tc>
          <w:tcPr>
            <w:tcW w:w="2285" w:type="dxa"/>
          </w:tcPr>
          <w:p w:rsidR="005109BE" w:rsidRDefault="005109BE" w:rsidP="005109BE">
            <w:pPr>
              <w:rPr>
                <w:rFonts w:ascii="Arial" w:hAnsi="Arial" w:cs="Arial"/>
              </w:rPr>
            </w:pPr>
          </w:p>
          <w:p w:rsidR="005109BE" w:rsidRDefault="005109BE" w:rsidP="005109BE">
            <w:pPr>
              <w:rPr>
                <w:rFonts w:ascii="Arial" w:hAnsi="Arial" w:cs="Arial"/>
              </w:rPr>
            </w:pPr>
          </w:p>
          <w:p w:rsidR="005109BE" w:rsidRDefault="005109BE" w:rsidP="005109BE">
            <w:pPr>
              <w:rPr>
                <w:rFonts w:ascii="Arial" w:hAnsi="Arial" w:cs="Arial"/>
              </w:rPr>
            </w:pPr>
            <w:r>
              <w:rPr>
                <w:rFonts w:ascii="Arial" w:hAnsi="Arial" w:cs="Arial"/>
              </w:rPr>
              <w:t xml:space="preserve">5,549 ÷ 64 = </w:t>
            </w:r>
          </w:p>
          <w:p w:rsidR="005109BE" w:rsidRDefault="005109BE" w:rsidP="005109BE">
            <w:pPr>
              <w:rPr>
                <w:rFonts w:ascii="Arial" w:hAnsi="Arial" w:cs="Arial"/>
              </w:rPr>
            </w:pPr>
          </w:p>
        </w:tc>
        <w:tc>
          <w:tcPr>
            <w:tcW w:w="4123" w:type="dxa"/>
          </w:tcPr>
          <w:p w:rsidR="005109BE" w:rsidRDefault="005109BE" w:rsidP="005109BE">
            <w:pPr>
              <w:rPr>
                <w:rFonts w:ascii="Arial" w:hAnsi="Arial" w:cs="Arial"/>
              </w:rPr>
            </w:pPr>
          </w:p>
        </w:tc>
        <w:tc>
          <w:tcPr>
            <w:tcW w:w="3614" w:type="dxa"/>
          </w:tcPr>
          <w:p w:rsidR="005109BE" w:rsidRDefault="005109BE" w:rsidP="005109BE">
            <w:pPr>
              <w:rPr>
                <w:rFonts w:ascii="Arial" w:hAnsi="Arial" w:cs="Arial"/>
              </w:rPr>
            </w:pPr>
          </w:p>
        </w:tc>
        <w:tc>
          <w:tcPr>
            <w:tcW w:w="3559" w:type="dxa"/>
          </w:tcPr>
          <w:p w:rsidR="005109BE" w:rsidRDefault="005109BE" w:rsidP="005109BE">
            <w:pPr>
              <w:rPr>
                <w:rFonts w:ascii="Arial" w:hAnsi="Arial" w:cs="Arial"/>
              </w:rPr>
            </w:pPr>
          </w:p>
        </w:tc>
      </w:tr>
      <w:tr w:rsidR="005109BE" w:rsidTr="005109BE">
        <w:trPr>
          <w:trHeight w:val="309"/>
        </w:trPr>
        <w:tc>
          <w:tcPr>
            <w:tcW w:w="2285" w:type="dxa"/>
          </w:tcPr>
          <w:p w:rsidR="005109BE" w:rsidRDefault="005109BE" w:rsidP="005109BE">
            <w:pPr>
              <w:rPr>
                <w:rFonts w:ascii="Arial" w:hAnsi="Arial" w:cs="Arial"/>
              </w:rPr>
            </w:pPr>
          </w:p>
          <w:p w:rsidR="005109BE" w:rsidRDefault="005109BE" w:rsidP="005109BE">
            <w:pPr>
              <w:rPr>
                <w:rFonts w:ascii="Arial" w:hAnsi="Arial" w:cs="Arial"/>
              </w:rPr>
            </w:pPr>
          </w:p>
          <w:p w:rsidR="005109BE" w:rsidRDefault="005109BE" w:rsidP="005109BE">
            <w:pPr>
              <w:rPr>
                <w:rFonts w:ascii="Arial" w:hAnsi="Arial" w:cs="Arial"/>
              </w:rPr>
            </w:pPr>
            <w:r>
              <w:rPr>
                <w:rFonts w:ascii="Arial" w:hAnsi="Arial" w:cs="Arial"/>
              </w:rPr>
              <w:t xml:space="preserve">1,218 ÷ 58 = </w:t>
            </w:r>
          </w:p>
          <w:p w:rsidR="005109BE" w:rsidRDefault="005109BE" w:rsidP="005109BE">
            <w:pPr>
              <w:rPr>
                <w:rFonts w:ascii="Arial" w:hAnsi="Arial" w:cs="Arial"/>
              </w:rPr>
            </w:pPr>
          </w:p>
        </w:tc>
        <w:tc>
          <w:tcPr>
            <w:tcW w:w="4123" w:type="dxa"/>
          </w:tcPr>
          <w:p w:rsidR="005109BE" w:rsidRDefault="005109BE" w:rsidP="005109BE">
            <w:pPr>
              <w:rPr>
                <w:rFonts w:ascii="Arial" w:hAnsi="Arial" w:cs="Arial"/>
              </w:rPr>
            </w:pPr>
          </w:p>
        </w:tc>
        <w:tc>
          <w:tcPr>
            <w:tcW w:w="3614" w:type="dxa"/>
          </w:tcPr>
          <w:p w:rsidR="005109BE" w:rsidRDefault="005109BE" w:rsidP="005109BE">
            <w:pPr>
              <w:rPr>
                <w:rFonts w:ascii="Arial" w:hAnsi="Arial" w:cs="Arial"/>
              </w:rPr>
            </w:pPr>
          </w:p>
        </w:tc>
        <w:tc>
          <w:tcPr>
            <w:tcW w:w="3559" w:type="dxa"/>
          </w:tcPr>
          <w:p w:rsidR="005109BE" w:rsidRDefault="005109BE" w:rsidP="005109BE">
            <w:pPr>
              <w:rPr>
                <w:rFonts w:ascii="Arial" w:hAnsi="Arial" w:cs="Arial"/>
              </w:rPr>
            </w:pPr>
          </w:p>
        </w:tc>
      </w:tr>
    </w:tbl>
    <w:p w:rsidR="005109BE" w:rsidRDefault="005109BE" w:rsidP="005109BE">
      <w:pPr>
        <w:rPr>
          <w:rFonts w:ascii="Arial" w:hAnsi="Arial" w:cs="Arial"/>
        </w:rPr>
      </w:pPr>
    </w:p>
    <w:p w:rsidR="005109BE" w:rsidRDefault="005109BE" w:rsidP="005109BE">
      <w:pPr>
        <w:rPr>
          <w:rFonts w:ascii="Arial" w:hAnsi="Arial" w:cs="Arial"/>
        </w:rPr>
      </w:pPr>
    </w:p>
    <w:p w:rsidR="00E3246D" w:rsidRDefault="00E3246D" w:rsidP="005109BE">
      <w:pPr>
        <w:rPr>
          <w:rFonts w:ascii="Arial" w:hAnsi="Arial" w:cs="Arial"/>
          <w:b/>
        </w:rPr>
      </w:pPr>
    </w:p>
    <w:p w:rsidR="00E3246D" w:rsidRDefault="00E3246D" w:rsidP="005109BE">
      <w:pPr>
        <w:rPr>
          <w:rFonts w:ascii="Arial" w:hAnsi="Arial" w:cs="Arial"/>
          <w:b/>
        </w:rPr>
      </w:pPr>
    </w:p>
    <w:p w:rsidR="005109BE" w:rsidRDefault="005109BE" w:rsidP="005109BE">
      <w:pPr>
        <w:rPr>
          <w:rFonts w:ascii="Arial" w:hAnsi="Arial" w:cs="Arial"/>
          <w:b/>
        </w:rPr>
      </w:pPr>
      <w:r w:rsidRPr="005109BE">
        <w:rPr>
          <w:rFonts w:ascii="Arial" w:hAnsi="Arial" w:cs="Arial"/>
          <w:b/>
        </w:rPr>
        <w:t xml:space="preserve">Part 2: Problem Solving </w:t>
      </w:r>
    </w:p>
    <w:p w:rsidR="00E3246D" w:rsidRDefault="00E3246D" w:rsidP="005109BE">
      <w:pPr>
        <w:rPr>
          <w:rFonts w:ascii="Arial" w:hAnsi="Arial" w:cs="Arial"/>
          <w:b/>
        </w:rPr>
      </w:pPr>
    </w:p>
    <w:tbl>
      <w:tblPr>
        <w:tblStyle w:val="TableGrid"/>
        <w:tblW w:w="0" w:type="auto"/>
        <w:tblLook w:val="04A0" w:firstRow="1" w:lastRow="0" w:firstColumn="1" w:lastColumn="0" w:noHBand="0" w:noVBand="1"/>
      </w:tblPr>
      <w:tblGrid>
        <w:gridCol w:w="6813"/>
        <w:gridCol w:w="6813"/>
      </w:tblGrid>
      <w:tr w:rsidR="005109BE" w:rsidTr="005109BE">
        <w:tc>
          <w:tcPr>
            <w:tcW w:w="6813" w:type="dxa"/>
          </w:tcPr>
          <w:p w:rsidR="005109BE" w:rsidRDefault="00E3246D" w:rsidP="005109BE">
            <w:pPr>
              <w:rPr>
                <w:rFonts w:ascii="Arial" w:hAnsi="Arial" w:cs="Arial"/>
              </w:rPr>
            </w:pPr>
            <w:r w:rsidRPr="00E3246D">
              <w:rPr>
                <w:rFonts w:ascii="Arial" w:hAnsi="Arial" w:cs="Arial"/>
              </w:rPr>
              <w:t>A high school volleyball team has made it to the state tournament.  There are 1,482 students that want to go, and 34 students can fit on each bus.  About how many buses are needed?</w:t>
            </w: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Pr="00E3246D" w:rsidRDefault="00E3246D" w:rsidP="005109BE">
            <w:pPr>
              <w:rPr>
                <w:rFonts w:ascii="Arial" w:hAnsi="Arial" w:cs="Arial"/>
              </w:rPr>
            </w:pPr>
          </w:p>
        </w:tc>
        <w:tc>
          <w:tcPr>
            <w:tcW w:w="6813" w:type="dxa"/>
          </w:tcPr>
          <w:p w:rsidR="005109BE" w:rsidRPr="00E3246D" w:rsidRDefault="00E3246D" w:rsidP="005109BE">
            <w:pPr>
              <w:rPr>
                <w:rFonts w:ascii="Arial" w:hAnsi="Arial" w:cs="Arial"/>
              </w:rPr>
            </w:pPr>
            <w:r w:rsidRPr="00E3246D">
              <w:rPr>
                <w:rFonts w:ascii="Arial" w:hAnsi="Arial" w:cs="Arial"/>
              </w:rPr>
              <w:t>Each player contributed $6 for a gift for the coach</w:t>
            </w:r>
            <w:r>
              <w:rPr>
                <w:rFonts w:ascii="Arial" w:hAnsi="Arial" w:cs="Arial"/>
              </w:rPr>
              <w:t>. The two assistant coaches donated $15. If there were 18 players on the team, about how much money did the team raise in all?</w:t>
            </w:r>
          </w:p>
        </w:tc>
      </w:tr>
      <w:tr w:rsidR="005109BE" w:rsidTr="005109BE">
        <w:tc>
          <w:tcPr>
            <w:tcW w:w="6813" w:type="dxa"/>
          </w:tcPr>
          <w:p w:rsidR="005109BE" w:rsidRDefault="00E3246D" w:rsidP="005109BE">
            <w:pPr>
              <w:rPr>
                <w:rFonts w:ascii="Arial" w:hAnsi="Arial" w:cs="Arial"/>
              </w:rPr>
            </w:pPr>
            <w:r>
              <w:rPr>
                <w:rFonts w:ascii="Arial" w:hAnsi="Arial" w:cs="Arial"/>
              </w:rPr>
              <w:t>Belinda made $1,598 by selling 82 jewelry stands.  Each stands costs the same.  About how much did each stand cost?</w:t>
            </w: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Default="00E3246D" w:rsidP="005109BE">
            <w:pPr>
              <w:rPr>
                <w:rFonts w:ascii="Arial" w:hAnsi="Arial" w:cs="Arial"/>
              </w:rPr>
            </w:pPr>
          </w:p>
          <w:p w:rsidR="00E3246D" w:rsidRPr="00E3246D" w:rsidRDefault="00E3246D" w:rsidP="005109BE">
            <w:pPr>
              <w:rPr>
                <w:rFonts w:ascii="Arial" w:hAnsi="Arial" w:cs="Arial"/>
              </w:rPr>
            </w:pPr>
          </w:p>
        </w:tc>
        <w:tc>
          <w:tcPr>
            <w:tcW w:w="6813" w:type="dxa"/>
          </w:tcPr>
          <w:p w:rsidR="005109BE" w:rsidRPr="00E3246D" w:rsidRDefault="00E3246D" w:rsidP="005109BE">
            <w:pPr>
              <w:rPr>
                <w:rFonts w:ascii="Arial" w:hAnsi="Arial" w:cs="Arial"/>
              </w:rPr>
            </w:pPr>
            <w:r>
              <w:rPr>
                <w:rFonts w:ascii="Arial" w:hAnsi="Arial" w:cs="Arial"/>
              </w:rPr>
              <w:t>Belinda has 4,231 more stands to sell. She wants to store these in boxes that hold 21 stands each.  She estimates she will need about 300 boxes.  Is she right? Why or why not?</w:t>
            </w:r>
          </w:p>
        </w:tc>
      </w:tr>
    </w:tbl>
    <w:p w:rsidR="00E3246D" w:rsidRPr="005109BE" w:rsidRDefault="00E3246D" w:rsidP="005109BE">
      <w:pPr>
        <w:rPr>
          <w:rFonts w:ascii="Arial" w:hAnsi="Arial" w:cs="Arial"/>
          <w:b/>
        </w:rPr>
      </w:pPr>
      <w:bookmarkStart w:id="0" w:name="_GoBack"/>
      <w:bookmarkEnd w:id="0"/>
    </w:p>
    <w:sectPr w:rsidR="00E3246D" w:rsidRPr="005109BE" w:rsidSect="005109BE">
      <w:pgSz w:w="15840" w:h="12240" w:orient="landscape"/>
      <w:pgMar w:top="810" w:right="1440" w:bottom="1170" w:left="99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BE"/>
    <w:rsid w:val="000D3603"/>
    <w:rsid w:val="005109BE"/>
    <w:rsid w:val="007F2B8B"/>
    <w:rsid w:val="00E3246D"/>
    <w:rsid w:val="00ED2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B3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44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178</Words>
  <Characters>1019</Characters>
  <Application>Microsoft Macintosh Word</Application>
  <DocSecurity>0</DocSecurity>
  <Lines>8</Lines>
  <Paragraphs>2</Paragraphs>
  <ScaleCrop>false</ScaleCrop>
  <Company>Lowell Public Schools</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LPSD User</cp:lastModifiedBy>
  <cp:revision>1</cp:revision>
  <cp:lastPrinted>2016-10-13T19:01:00Z</cp:lastPrinted>
  <dcterms:created xsi:type="dcterms:W3CDTF">2016-10-13T17:55:00Z</dcterms:created>
  <dcterms:modified xsi:type="dcterms:W3CDTF">2016-10-14T17:32:00Z</dcterms:modified>
</cp:coreProperties>
</file>